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FB" w:rsidRPr="00F875E2" w:rsidRDefault="008768B5" w:rsidP="008768B5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בן פורת</w:t>
      </w:r>
      <w:r w:rsidR="0099094C">
        <w:rPr>
          <w:rFonts w:ascii="David" w:eastAsia="Calibri" w:hAnsi="David" w:cs="David" w:hint="cs"/>
          <w:sz w:val="24"/>
          <w:szCs w:val="24"/>
          <w:rtl/>
        </w:rPr>
        <w:t>,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  <w:r w:rsidR="00F875E2">
        <w:rPr>
          <w:rFonts w:ascii="David" w:eastAsia="Calibri" w:hAnsi="David" w:cs="David" w:hint="cs"/>
          <w:sz w:val="24"/>
          <w:szCs w:val="24"/>
          <w:rtl/>
        </w:rPr>
        <w:t>א</w:t>
      </w:r>
      <w:r w:rsidR="00483244">
        <w:rPr>
          <w:rFonts w:ascii="David" w:eastAsia="Calibri" w:hAnsi="David" w:cs="David" w:hint="cs"/>
          <w:sz w:val="24"/>
          <w:szCs w:val="24"/>
          <w:rtl/>
        </w:rPr>
        <w:t>'</w:t>
      </w:r>
      <w:r w:rsidR="00F875E2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>(</w:t>
      </w:r>
      <w:r w:rsidR="0099094C">
        <w:rPr>
          <w:rFonts w:ascii="David" w:eastAsia="Calibri" w:hAnsi="David" w:cs="David" w:hint="cs"/>
          <w:sz w:val="24"/>
          <w:szCs w:val="24"/>
          <w:rtl/>
        </w:rPr>
        <w:t>2012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8768B5">
        <w:rPr>
          <w:rFonts w:ascii="David" w:hAnsi="David" w:cs="David"/>
          <w:sz w:val="24"/>
          <w:szCs w:val="24"/>
          <w:rtl/>
        </w:rPr>
        <w:t xml:space="preserve">אהדת כדורגל: חומר שאינו מתכלה </w:t>
      </w:r>
      <w:r w:rsidR="00483244" w:rsidRPr="00483244">
        <w:rPr>
          <w:rFonts w:ascii="David" w:hAnsi="David" w:cs="David" w:hint="cs"/>
          <w:sz w:val="24"/>
          <w:szCs w:val="24"/>
          <w:rtl/>
        </w:rPr>
        <w:t>.</w:t>
      </w:r>
      <w:r w:rsidR="0048324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E330FB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99094C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99094C" w:rsidRPr="0099094C">
        <w:rPr>
          <w:rFonts w:ascii="David" w:eastAsia="Calibri" w:hAnsi="David" w:cs="David" w:hint="cs"/>
          <w:sz w:val="24"/>
          <w:szCs w:val="24"/>
          <w:rtl/>
        </w:rPr>
        <w:t>(2)</w:t>
      </w:r>
      <w:r w:rsidR="00E330FB" w:rsidRPr="0099094C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216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F875E2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3</w:t>
      </w:r>
      <w:r w:rsidR="00F875E2">
        <w:rPr>
          <w:rFonts w:ascii="David" w:eastAsia="Calibri" w:hAnsi="David" w:cs="David" w:hint="cs"/>
          <w:sz w:val="24"/>
          <w:szCs w:val="24"/>
          <w:rtl/>
        </w:rPr>
        <w:t>5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A3E27" w:rsidRPr="00EF73E0" w:rsidRDefault="002A3E27" w:rsidP="002A3E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2A3E27" w:rsidRPr="008768B5" w:rsidRDefault="002A3E27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99094C" w:rsidRPr="005F523C" w:rsidRDefault="0099094C" w:rsidP="0099094C">
      <w:pPr>
        <w:spacing w:line="360" w:lineRule="auto"/>
        <w:jc w:val="both"/>
        <w:rPr>
          <w:rFonts w:ascii="David" w:hAnsi="David" w:cs="David" w:hint="cs"/>
          <w:b/>
          <w:bCs/>
          <w:sz w:val="32"/>
          <w:szCs w:val="32"/>
          <w:rtl/>
        </w:rPr>
      </w:pPr>
      <w:bookmarkStart w:id="0" w:name="_GoBack"/>
      <w:bookmarkEnd w:id="0"/>
    </w:p>
    <w:p w:rsidR="008C3F77" w:rsidRDefault="008C3F77">
      <w:pPr>
        <w:rPr>
          <w:rFonts w:hint="cs"/>
        </w:rPr>
      </w:pPr>
    </w:p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0"/>
    <w:rsid w:val="00007082"/>
    <w:rsid w:val="002A3E27"/>
    <w:rsid w:val="002C6AF8"/>
    <w:rsid w:val="002F4AEA"/>
    <w:rsid w:val="00483244"/>
    <w:rsid w:val="00547BC0"/>
    <w:rsid w:val="008768B5"/>
    <w:rsid w:val="008C3F77"/>
    <w:rsid w:val="00926D71"/>
    <w:rsid w:val="0099094C"/>
    <w:rsid w:val="00E330FB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37D10"/>
  <w15:chartTrackingRefBased/>
  <w15:docId w15:val="{05DDFBDB-77E8-4D31-B91F-E4DB32A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2019-01-13T11:09:00Z</dcterms:created>
  <dcterms:modified xsi:type="dcterms:W3CDTF">2019-01-13T11:09:00Z</dcterms:modified>
</cp:coreProperties>
</file>